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7FC38" w14:textId="77777777" w:rsidR="00C4242B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5303955C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fr-FR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fr-FR"/>
        </w:rPr>
        <w:t>UNION EUROPEENNE DES MEDECINS SPECIALISTES (UEMS)</w:t>
      </w:r>
    </w:p>
    <w:p w14:paraId="4B85B9EC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EUROPEAN UNION OF MEDICAL SPECIALISTS (UEMS)</w:t>
      </w:r>
    </w:p>
    <w:p w14:paraId="643A78DC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OTO-RHINO-LARYNGOLOGY</w:t>
      </w:r>
    </w:p>
    <w:p w14:paraId="323B7FDE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- HEAD AND NECK SURGERY</w:t>
      </w:r>
    </w:p>
    <w:p w14:paraId="2FA5295D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TRAINING PROGRAMME</w:t>
      </w:r>
    </w:p>
    <w:p w14:paraId="6E3093B9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Logbook</w:t>
      </w:r>
    </w:p>
    <w:p w14:paraId="58A01039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4"/>
          <w:szCs w:val="54"/>
          <w:lang w:val="en-US"/>
        </w:rPr>
      </w:pPr>
      <w:r w:rsidRPr="00E16B4D">
        <w:rPr>
          <w:rFonts w:ascii="Times New Roman" w:hAnsi="Times New Roman" w:cs="Times New Roman"/>
          <w:color w:val="000000"/>
          <w:sz w:val="54"/>
          <w:szCs w:val="54"/>
          <w:lang w:val="en-US"/>
        </w:rPr>
        <w:t>VI. Head and Neck</w:t>
      </w:r>
    </w:p>
    <w:p w14:paraId="0F9B49D4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BASIC KNOWLEDGE (Stanislaw Bien and Pavel Dulguerov and Heikki Irjala)</w:t>
      </w:r>
    </w:p>
    <w:p w14:paraId="536C0BCD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SINONASAL (Michalis Papamichalopoulos)</w:t>
      </w:r>
    </w:p>
    <w:p w14:paraId="730DA3BE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THYROID (Ulrik Pedersen and Renato Piantanida)</w:t>
      </w:r>
    </w:p>
    <w:p w14:paraId="6D4F9BEB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HYPOPHARYNX (Rajko Jovic)</w:t>
      </w:r>
    </w:p>
    <w:p w14:paraId="221D75CB" w14:textId="77777777" w:rsidR="00C4242B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CANCER OF THE UNKNOWN PRIMARY (Charalampos Skoulakis)</w:t>
      </w:r>
    </w:p>
    <w:p w14:paraId="6A3B51D8" w14:textId="00BFA9F5" w:rsidR="00E16B4D" w:rsidRPr="00E16B4D" w:rsidRDefault="00E16B4D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UNKNOWN PRIMARY (Eduardo Raboso)</w:t>
      </w:r>
    </w:p>
    <w:p w14:paraId="5F3CA41E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LARYNX (Henri Marres)</w:t>
      </w:r>
    </w:p>
    <w:p w14:paraId="3470F5A8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SALIVARY GLAND (Francis Marchal)</w:t>
      </w:r>
    </w:p>
    <w:p w14:paraId="6C8CF0F1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NASOPHARYNX (Norbert Stasche)</w:t>
      </w:r>
    </w:p>
    <w:p w14:paraId="76042F41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ORAL CAVITY (Jan Plzak)</w:t>
      </w:r>
    </w:p>
    <w:p w14:paraId="1995CB6C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OROPHARYNX (Jan Plzak)</w:t>
      </w:r>
    </w:p>
    <w:p w14:paraId="22A9BCFC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NECK (Pavel Dulguerov)</w:t>
      </w:r>
    </w:p>
    <w:p w14:paraId="64C3E5B6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COMPLICATIONS</w:t>
      </w:r>
    </w:p>
    <w:p w14:paraId="2DF6A597" w14:textId="77777777" w:rsidR="00E16B4D" w:rsidRDefault="00E16B4D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2"/>
          <w:szCs w:val="42"/>
          <w:lang w:val="en-US"/>
        </w:rPr>
      </w:pPr>
    </w:p>
    <w:p w14:paraId="518B3C5D" w14:textId="57BAA271" w:rsidR="00C4242B" w:rsidRPr="00E16B4D" w:rsidRDefault="00E16B4D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2"/>
          <w:szCs w:val="42"/>
          <w:lang w:val="en-US"/>
        </w:rPr>
      </w:pPr>
      <w:r w:rsidRPr="00E16B4D">
        <w:rPr>
          <w:rFonts w:ascii="Times New Roman" w:hAnsi="Times New Roman" w:cs="Times New Roman"/>
          <w:color w:val="000000"/>
          <w:sz w:val="42"/>
          <w:szCs w:val="42"/>
          <w:lang w:val="en-US"/>
        </w:rPr>
        <w:t>E</w:t>
      </w:r>
      <w:r>
        <w:rPr>
          <w:rFonts w:ascii="Times New Roman" w:hAnsi="Times New Roman" w:cs="Times New Roman"/>
          <w:color w:val="000000"/>
          <w:sz w:val="42"/>
          <w:szCs w:val="42"/>
          <w:lang w:val="en-US"/>
        </w:rPr>
        <w:t>duardo Raboso</w:t>
      </w:r>
    </w:p>
    <w:p w14:paraId="65979852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  <w:lang w:val="en-US"/>
        </w:rPr>
      </w:pPr>
      <w:r w:rsidRPr="00E16B4D">
        <w:rPr>
          <w:rFonts w:ascii="Times New Roman" w:hAnsi="Times New Roman" w:cs="Times New Roman"/>
          <w:color w:val="000000"/>
          <w:sz w:val="48"/>
          <w:szCs w:val="48"/>
          <w:lang w:val="en-US"/>
        </w:rPr>
        <w:t>Carcinoma of unknown primary</w:t>
      </w:r>
    </w:p>
    <w:p w14:paraId="03BB6825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1.Diseases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.</w:t>
      </w:r>
    </w:p>
    <w:p w14:paraId="47970B90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Malignant node in the neck</w:t>
      </w:r>
    </w:p>
    <w:p w14:paraId="08A36F07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SCC</w:t>
      </w:r>
    </w:p>
    <w:p w14:paraId="00E71F9C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Others</w:t>
      </w:r>
    </w:p>
    <w:p w14:paraId="3DB462C3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2. History</w:t>
      </w:r>
    </w:p>
    <w:p w14:paraId="4C3DAA6F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proofErr w:type="gramStart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Mass in the neck.</w:t>
      </w:r>
      <w:proofErr w:type="gramEnd"/>
    </w:p>
    <w:p w14:paraId="74C03039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proofErr w:type="gramStart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Nasal Obstruction.</w:t>
      </w:r>
      <w:proofErr w:type="gramEnd"/>
    </w:p>
    <w:p w14:paraId="0C06FAFD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proofErr w:type="gramStart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Epistaxis.</w:t>
      </w:r>
      <w:proofErr w:type="gramEnd"/>
    </w:p>
    <w:p w14:paraId="02D76E31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Rhinorrea</w:t>
      </w:r>
    </w:p>
    <w:p w14:paraId="1DAAFCB5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proofErr w:type="gramStart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Oral lesion.</w:t>
      </w:r>
      <w:proofErr w:type="gramEnd"/>
    </w:p>
    <w:p w14:paraId="43AD7A5B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proofErr w:type="gramStart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lastRenderedPageBreak/>
        <w:t>Dysphonia.</w:t>
      </w:r>
      <w:proofErr w:type="gramEnd"/>
    </w:p>
    <w:p w14:paraId="713BD44A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proofErr w:type="gramStart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Dysphagia.</w:t>
      </w:r>
      <w:proofErr w:type="gramEnd"/>
    </w:p>
    <w:p w14:paraId="1F4C15EB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Dyspnea</w:t>
      </w:r>
    </w:p>
    <w:p w14:paraId="44F195BD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Otalgia</w:t>
      </w:r>
    </w:p>
    <w:p w14:paraId="030A4470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Hipoacusia</w:t>
      </w:r>
    </w:p>
    <w:p w14:paraId="3BF028D2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proofErr w:type="gramStart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Alcohol.</w:t>
      </w:r>
      <w:proofErr w:type="gramEnd"/>
    </w:p>
    <w:p w14:paraId="075AD99C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Smoking</w:t>
      </w:r>
    </w:p>
    <w:p w14:paraId="435AED92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proofErr w:type="gramStart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Previous history of malignancies.</w:t>
      </w:r>
      <w:proofErr w:type="gramEnd"/>
    </w:p>
    <w:p w14:paraId="1258C0D9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3. Clinical examination</w:t>
      </w:r>
    </w:p>
    <w:p w14:paraId="71EB1142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general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ENT examination including inspection and palpation of the neck</w:t>
      </w:r>
    </w:p>
    <w:p w14:paraId="6201F54E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endoscopic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assessment of nasal cavity, oral cavity, pharynx, larynx and oesophagus, with</w:t>
      </w:r>
    </w:p>
    <w:p w14:paraId="002C9392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flexible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and rigid endoscopes and NBI, including biopsies.</w:t>
      </w:r>
    </w:p>
    <w:p w14:paraId="49260089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4. Diagnostic Work up</w:t>
      </w:r>
    </w:p>
    <w:p w14:paraId="51EF5FF6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audiogram/tympanogram</w:t>
      </w:r>
      <w:proofErr w:type="gramEnd"/>
    </w:p>
    <w:p w14:paraId="67414093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imaging</w:t>
      </w:r>
      <w:proofErr w:type="gramEnd"/>
    </w:p>
    <w:p w14:paraId="4D5729EF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ultrasound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scan of the neck</w:t>
      </w:r>
    </w:p>
    <w:p w14:paraId="23F08A32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- Body </w:t>
      </w: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CT</w:t>
      </w:r>
    </w:p>
    <w:p w14:paraId="5DF267DE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- Body </w:t>
      </w: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MRI</w:t>
      </w:r>
    </w:p>
    <w:p w14:paraId="3787A955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Body </w:t>
      </w: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FDG-PET-CT</w:t>
      </w:r>
    </w:p>
    <w:p w14:paraId="6A77FB1E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Investigations</w:t>
      </w:r>
    </w:p>
    <w:p w14:paraId="17E9948E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fine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needle aspiration cytology (FNAC)</w:t>
      </w:r>
    </w:p>
    <w:p w14:paraId="76F4B937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- Epstein–Barr virus (EBV)</w:t>
      </w:r>
    </w:p>
    <w:p w14:paraId="25726493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- Human Papiloma Virus (HPV),</w:t>
      </w:r>
    </w:p>
    <w:p w14:paraId="30891CF7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relevant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blood tests including serum calcitonin, and thyroglobulin</w:t>
      </w:r>
    </w:p>
    <w:p w14:paraId="1729071A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Diagnostic procedures</w:t>
      </w:r>
    </w:p>
    <w:p w14:paraId="1C021BFB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examination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under general anesthesia, bilateral tonsillectomy, bilateral biopsy of</w:t>
      </w:r>
    </w:p>
    <w:p w14:paraId="17F8341E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Rosenmuller´s fossae, bilateral biopsy of the base of the tongue.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Hypopharyngeal and</w:t>
      </w:r>
    </w:p>
    <w:p w14:paraId="27F424C3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laryngeal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biopsies.</w:t>
      </w:r>
    </w:p>
    <w:p w14:paraId="5C3319B7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adenectomy</w:t>
      </w:r>
      <w:proofErr w:type="gramEnd"/>
    </w:p>
    <w:p w14:paraId="2F6E6942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5. Treatment.</w:t>
      </w:r>
    </w:p>
    <w:p w14:paraId="39C8D268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Non-surgical Management</w:t>
      </w:r>
    </w:p>
    <w:p w14:paraId="683CB9EB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chemoradiotherapy</w:t>
      </w:r>
      <w:proofErr w:type="gramEnd"/>
    </w:p>
    <w:p w14:paraId="7CB559EA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- Neoadjuvant chemotherapy</w:t>
      </w:r>
    </w:p>
    <w:p w14:paraId="54475547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lastRenderedPageBreak/>
        <w:t>- Adjuvant chemotherapy</w:t>
      </w:r>
    </w:p>
    <w:p w14:paraId="4F9F5497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Surgical Management</w:t>
      </w:r>
    </w:p>
    <w:p w14:paraId="2E7D0FDB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neck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dissection</w:t>
      </w:r>
    </w:p>
    <w:p w14:paraId="0ED606B9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a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. selective neck dissection level I to III</w:t>
      </w:r>
    </w:p>
    <w:p w14:paraId="43CCA998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b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. selective neck dissection level I to V</w:t>
      </w:r>
    </w:p>
    <w:p w14:paraId="1D930383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. modified radical neck dissection</w:t>
      </w:r>
    </w:p>
    <w:p w14:paraId="2BFA8385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d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. radical neck dissection</w:t>
      </w:r>
    </w:p>
    <w:p w14:paraId="4494515E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e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. extended neck dissection</w:t>
      </w:r>
    </w:p>
    <w:p w14:paraId="09026B01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proofErr w:type="gramStart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6.Complications</w:t>
      </w:r>
      <w:proofErr w:type="gramEnd"/>
    </w:p>
    <w:p w14:paraId="3CCFAF66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Surgical complications</w:t>
      </w:r>
    </w:p>
    <w:p w14:paraId="0688B214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- Craneal nerve palsy</w:t>
      </w:r>
    </w:p>
    <w:p w14:paraId="45244A75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- Lymphorragia</w:t>
      </w:r>
    </w:p>
    <w:p w14:paraId="1C495641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- Cervical plexus lesion</w:t>
      </w:r>
    </w:p>
    <w:p w14:paraId="447EB6BB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- Brachial plexus lesion</w:t>
      </w:r>
    </w:p>
    <w:p w14:paraId="4C3509D6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Chemotherapy complications</w:t>
      </w:r>
    </w:p>
    <w:p w14:paraId="29C731C8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Early and late toxicity</w:t>
      </w:r>
    </w:p>
    <w:p w14:paraId="59CD93BB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Radiotherapy Complications</w:t>
      </w:r>
    </w:p>
    <w:p w14:paraId="3EA9511D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Early and late toxicity</w:t>
      </w:r>
    </w:p>
    <w:p w14:paraId="009999C2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_______________________________________________________________________</w:t>
      </w:r>
    </w:p>
    <w:p w14:paraId="1FAC6140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2"/>
          <w:szCs w:val="42"/>
          <w:lang w:val="en-US"/>
        </w:rPr>
      </w:pPr>
      <w:r w:rsidRPr="00E16B4D">
        <w:rPr>
          <w:rFonts w:ascii="Times New Roman" w:hAnsi="Times New Roman" w:cs="Times New Roman"/>
          <w:color w:val="000000"/>
          <w:sz w:val="42"/>
          <w:szCs w:val="42"/>
          <w:lang w:val="en-US"/>
        </w:rPr>
        <w:t>Henri Marres</w:t>
      </w:r>
    </w:p>
    <w:p w14:paraId="331B8974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  <w:lang w:val="en-US"/>
        </w:rPr>
      </w:pPr>
      <w:r w:rsidRPr="00E16B4D">
        <w:rPr>
          <w:rFonts w:ascii="Times New Roman" w:hAnsi="Times New Roman" w:cs="Times New Roman"/>
          <w:color w:val="000000"/>
          <w:sz w:val="48"/>
          <w:szCs w:val="48"/>
          <w:lang w:val="en-US"/>
        </w:rPr>
        <w:t>Larynx</w:t>
      </w:r>
    </w:p>
    <w:p w14:paraId="4274E4C5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1. History</w:t>
      </w:r>
    </w:p>
    <w:p w14:paraId="19792F8D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Specific</w:t>
      </w:r>
    </w:p>
    <w:p w14:paraId="5921E513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Hoarseness/ dysphonia</w:t>
      </w:r>
    </w:p>
    <w:p w14:paraId="045DF43B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Dysphagia</w:t>
      </w:r>
    </w:p>
    <w:p w14:paraId="236F253F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Dyspnoea</w:t>
      </w:r>
    </w:p>
    <w:p w14:paraId="79F4A2FF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proofErr w:type="gramStart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otalgia</w:t>
      </w:r>
      <w:proofErr w:type="gramEnd"/>
    </w:p>
    <w:p w14:paraId="391E0AEC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proofErr w:type="gramStart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neck</w:t>
      </w:r>
      <w:proofErr w:type="gramEnd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masses</w:t>
      </w:r>
    </w:p>
    <w:p w14:paraId="5095C3FE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General</w:t>
      </w:r>
    </w:p>
    <w:p w14:paraId="1C8CD353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smoking</w:t>
      </w:r>
      <w:proofErr w:type="gramEnd"/>
    </w:p>
    <w:p w14:paraId="6193C7C7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- drinking</w:t>
      </w:r>
    </w:p>
    <w:p w14:paraId="7D641912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head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and neck irradiation</w:t>
      </w:r>
    </w:p>
    <w:p w14:paraId="0422CA71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previous</w:t>
      </w:r>
      <w:proofErr w:type="gramEnd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history of head and neck disease</w:t>
      </w:r>
    </w:p>
    <w:p w14:paraId="45BD111D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family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history of head and neck malignancies</w:t>
      </w:r>
    </w:p>
    <w:p w14:paraId="01466AFE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age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&gt;50</w:t>
      </w:r>
    </w:p>
    <w:p w14:paraId="05834381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2. Clinical examination</w:t>
      </w:r>
    </w:p>
    <w:p w14:paraId="17C16C4E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lastRenderedPageBreak/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general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ENT examination</w:t>
      </w:r>
    </w:p>
    <w:p w14:paraId="7264B366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fibreoptic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laryngoscopy/ videolaryngoscopy / NBI/ stroboscopy/ FEES</w:t>
      </w:r>
    </w:p>
    <w:p w14:paraId="1C43406E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palpation/examination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of the neck</w:t>
      </w:r>
    </w:p>
    <w:p w14:paraId="5B0B8910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palpation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of the laryngeal region</w:t>
      </w:r>
    </w:p>
    <w:p w14:paraId="64960121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3. D iagnostic Work Up (Summary for all HN procedures)</w:t>
      </w:r>
    </w:p>
    <w:p w14:paraId="69B6326A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Imaging</w:t>
      </w:r>
    </w:p>
    <w:p w14:paraId="0DB90E23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ultrasound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examination of the neck in &gt;T1 glottic tumours and all other laryngeal</w:t>
      </w:r>
    </w:p>
    <w:p w14:paraId="0F601156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carcinoma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cases</w:t>
      </w:r>
    </w:p>
    <w:p w14:paraId="7385C1B1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ultrasound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guided fine needle aspiration cytology</w:t>
      </w:r>
    </w:p>
    <w:p w14:paraId="6D649F01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- CT scan of neck and larynx in anything but T1 glottic tumours</w:t>
      </w:r>
    </w:p>
    <w:p w14:paraId="4834E55F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MRI </w:t>
      </w: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when CT scan recommends it</w:t>
      </w:r>
    </w:p>
    <w:p w14:paraId="305038AB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Chest x-ray (metastases and second primary tumours)?</w:t>
      </w:r>
    </w:p>
    <w:p w14:paraId="109AB2B8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CT scan chest in &gt;N2a</w:t>
      </w:r>
    </w:p>
    <w:p w14:paraId="19C6F1F8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- PET-CT can be of additional value</w:t>
      </w:r>
    </w:p>
    <w:p w14:paraId="003D889F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Diagnostic procedures</w:t>
      </w:r>
    </w:p>
    <w:p w14:paraId="53AEE0DA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Panendoscopic examination under general anesthesia (Oesophagoscopy,</w:t>
      </w:r>
    </w:p>
    <w:p w14:paraId="76F4E1A9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proofErr w:type="gramStart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microlaryngoscopy</w:t>
      </w:r>
      <w:proofErr w:type="gramEnd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, tracheobronchoscopy, pharyngoscopy)</w:t>
      </w:r>
    </w:p>
    <w:p w14:paraId="2B821026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biopsy</w:t>
      </w:r>
      <w:proofErr w:type="gramEnd"/>
    </w:p>
    <w:p w14:paraId="37B2501B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cytology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in case of neck masses</w:t>
      </w:r>
    </w:p>
    <w:p w14:paraId="4EB7EE87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contact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microlaryngoscopy </w:t>
      </w: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?</w:t>
      </w:r>
      <w:proofErr w:type="gramEnd"/>
    </w:p>
    <w:p w14:paraId="01469F44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Histology</w:t>
      </w:r>
    </w:p>
    <w:p w14:paraId="0D58AE9A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severe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dysplasia/ carcinoma in situ</w:t>
      </w:r>
    </w:p>
    <w:p w14:paraId="1E2EF495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squamous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cell carcinoma</w:t>
      </w:r>
    </w:p>
    <w:p w14:paraId="0A69C4AC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verrucous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carcinoma</w:t>
      </w:r>
    </w:p>
    <w:p w14:paraId="16AAAFB9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other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rare </w:t>
      </w: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malignant diseases</w:t>
      </w:r>
    </w:p>
    <w:p w14:paraId="2D241500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Diseases</w:t>
      </w:r>
    </w:p>
    <w:p w14:paraId="5C467974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Malignant</w:t>
      </w:r>
    </w:p>
    <w:p w14:paraId="16AE2E2C" w14:textId="77777777" w:rsidR="00C4242B" w:rsidRPr="00E16B4D" w:rsidRDefault="007A2F22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severe</w:t>
      </w:r>
      <w:proofErr w:type="gramEnd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dy</w:t>
      </w:r>
      <w:r w:rsidR="00C4242B"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splasia/ carcinoma in situ</w:t>
      </w:r>
    </w:p>
    <w:p w14:paraId="332E13AB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squamous</w:t>
      </w:r>
      <w:proofErr w:type="gramEnd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cell carcinoma</w:t>
      </w:r>
    </w:p>
    <w:p w14:paraId="09B55E1E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verrucous</w:t>
      </w:r>
      <w:proofErr w:type="gramEnd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carcinoma</w:t>
      </w:r>
    </w:p>
    <w:p w14:paraId="0DE853F5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other</w:t>
      </w:r>
      <w:proofErr w:type="gramEnd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rare malignant diseases</w:t>
      </w:r>
    </w:p>
    <w:p w14:paraId="24E9942E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Benign</w:t>
      </w:r>
    </w:p>
    <w:p w14:paraId="2FE668B3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Reinke´s oedema</w:t>
      </w:r>
    </w:p>
    <w:p w14:paraId="354B7983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Granuloma</w:t>
      </w:r>
    </w:p>
    <w:p w14:paraId="2B81724E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Nodule</w:t>
      </w:r>
    </w:p>
    <w:p w14:paraId="200ADA67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lastRenderedPageBreak/>
        <w:t>Polyp</w:t>
      </w:r>
    </w:p>
    <w:p w14:paraId="5B696082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Papiloma</w:t>
      </w:r>
    </w:p>
    <w:p w14:paraId="74A832D1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Stenosis</w:t>
      </w:r>
    </w:p>
    <w:p w14:paraId="73B262B9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Congenital</w:t>
      </w:r>
    </w:p>
    <w:p w14:paraId="1D825B81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Acquired</w:t>
      </w:r>
    </w:p>
    <w:p w14:paraId="2CFD26ED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5. Treatment</w:t>
      </w:r>
    </w:p>
    <w:p w14:paraId="06CB1B62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Radiotherapy</w:t>
      </w:r>
    </w:p>
    <w:p w14:paraId="38E62471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Chemotherapy and Inmunotherapy</w:t>
      </w:r>
    </w:p>
    <w:p w14:paraId="7010D279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proofErr w:type="gramStart"/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Neoadjuvant.</w:t>
      </w:r>
      <w:proofErr w:type="gramEnd"/>
    </w:p>
    <w:p w14:paraId="50675A7A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Adjuvant</w:t>
      </w:r>
    </w:p>
    <w:p w14:paraId="2806D12A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Concomitant</w:t>
      </w:r>
    </w:p>
    <w:p w14:paraId="2892FFBE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Palliative</w:t>
      </w:r>
    </w:p>
    <w:p w14:paraId="2A69DA71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Surgery</w:t>
      </w:r>
    </w:p>
    <w:p w14:paraId="39EDE04A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- Phonosurgery</w:t>
      </w:r>
    </w:p>
    <w:p w14:paraId="75C25C68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endoscopic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or open surgery</w:t>
      </w:r>
    </w:p>
    <w:p w14:paraId="3C6006B4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microlaryngoscopic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surgery</w:t>
      </w:r>
    </w:p>
    <w:p w14:paraId="4AEE0A38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-CO2 laser</w:t>
      </w:r>
    </w:p>
    <w:p w14:paraId="290AF697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-YAG laser</w:t>
      </w:r>
    </w:p>
    <w:p w14:paraId="24A2B614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- Tracheostomy</w:t>
      </w:r>
    </w:p>
    <w:p w14:paraId="112FF216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chordectomy</w:t>
      </w:r>
      <w:proofErr w:type="gramEnd"/>
    </w:p>
    <w:p w14:paraId="77670124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vertical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laryngectomy</w:t>
      </w:r>
    </w:p>
    <w:p w14:paraId="45A3C966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horizontal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laryngectomy</w:t>
      </w:r>
    </w:p>
    <w:p w14:paraId="377229B1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near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total laryngectomy</w:t>
      </w:r>
    </w:p>
    <w:p w14:paraId="31B64AC3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total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laryngectomy</w:t>
      </w:r>
    </w:p>
    <w:p w14:paraId="395EDE0D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selective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/ conservative/ radical neck dissection</w:t>
      </w:r>
    </w:p>
    <w:p w14:paraId="07796FF1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Primary or secondary placement of vocal prosthesis</w:t>
      </w:r>
    </w:p>
    <w:p w14:paraId="58C83482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Closure of pharyngocutaneous fistula (flaps)</w:t>
      </w:r>
    </w:p>
    <w:p w14:paraId="139355C4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Open or endoscopic Surgery for stenosis of larynx, trachea and tracheostoma</w:t>
      </w:r>
    </w:p>
    <w:p w14:paraId="164E0152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Myotomy of cricopharyngeal sphincter</w:t>
      </w:r>
    </w:p>
    <w:p w14:paraId="49955458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Antiviral, </w:t>
      </w: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Xylocain or botox infiltration</w:t>
      </w:r>
    </w:p>
    <w:p w14:paraId="00D19E99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6. Complications</w:t>
      </w:r>
    </w:p>
    <w:p w14:paraId="04BDF2E8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Radiotherapy</w:t>
      </w:r>
    </w:p>
    <w:p w14:paraId="061C5EEA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Early and late toxicity</w:t>
      </w:r>
    </w:p>
    <w:p w14:paraId="0971F190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Quimiotherapy</w:t>
      </w:r>
    </w:p>
    <w:p w14:paraId="734CDE81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Early and late toxicity</w:t>
      </w:r>
    </w:p>
    <w:p w14:paraId="6700E449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Surgical complications</w:t>
      </w:r>
    </w:p>
    <w:p w14:paraId="2842B43D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- bleeding</w:t>
      </w:r>
    </w:p>
    <w:p w14:paraId="22095B55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lastRenderedPageBreak/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infection</w:t>
      </w:r>
      <w:proofErr w:type="gramEnd"/>
    </w:p>
    <w:p w14:paraId="5C01972E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pharyngo-cutaneous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fistula</w:t>
      </w:r>
    </w:p>
    <w:p w14:paraId="4411AE9B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Sequelae/Side effects</w:t>
      </w:r>
    </w:p>
    <w:p w14:paraId="7564438D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voice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disorders</w:t>
      </w:r>
    </w:p>
    <w:p w14:paraId="228070DC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r w:rsidRPr="00E16B4D">
        <w:rPr>
          <w:rFonts w:ascii="Times New Roman" w:hAnsi="Times New Roman" w:cs="Times New Roman"/>
          <w:color w:val="FF0000"/>
          <w:sz w:val="32"/>
          <w:szCs w:val="32"/>
          <w:lang w:val="en-US"/>
        </w:rPr>
        <w:t>Dysphagia</w:t>
      </w:r>
    </w:p>
    <w:p w14:paraId="34766C7B" w14:textId="77777777" w:rsidR="00C4242B" w:rsidRPr="00E16B4D" w:rsidRDefault="00C4242B" w:rsidP="00C424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- </w:t>
      </w:r>
      <w:proofErr w:type="gramStart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>hypothyroidism</w:t>
      </w:r>
      <w:proofErr w:type="gramEnd"/>
      <w:r w:rsidRPr="00E16B4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(especially in combination with radiotherapy)</w:t>
      </w:r>
      <w:bookmarkStart w:id="0" w:name="_GoBack"/>
      <w:bookmarkEnd w:id="0"/>
    </w:p>
    <w:sectPr w:rsidR="00C4242B" w:rsidRPr="00E16B4D" w:rsidSect="00475E9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2B"/>
    <w:rsid w:val="00475E97"/>
    <w:rsid w:val="007A2F22"/>
    <w:rsid w:val="00C4242B"/>
    <w:rsid w:val="00E1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95A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eraboso@gmail.com</dc:creator>
  <cp:keywords/>
  <dc:description/>
  <cp:lastModifiedBy>Maria</cp:lastModifiedBy>
  <cp:revision>2</cp:revision>
  <dcterms:created xsi:type="dcterms:W3CDTF">2016-10-08T05:27:00Z</dcterms:created>
  <dcterms:modified xsi:type="dcterms:W3CDTF">2016-10-17T11:21:00Z</dcterms:modified>
</cp:coreProperties>
</file>